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72"/>
                <w:szCs w:val="72"/>
              </w:rPr>
              <w:t xml:space="preserve">( 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72"/>
                <w:szCs w:val="72"/>
                <w:cs/>
              </w:rPr>
              <w:t>สำเนา 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เอกสารประกวดราคาจ้างก่อสร้างด้วยการประกวดราคาอิเล็กทรอนิกส์ (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e-bidding)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เลขที่ ........................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การจ้างก่อสร้างปรับปรุงซ่อมแซมถนนลาดยาง</w:t>
            </w:r>
            <w:proofErr w:type="spellStart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แอสฟัลท์</w:t>
            </w:r>
            <w:proofErr w:type="spellEnd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คอนกรีต รหัสทางหลวงท้องถิ่น </w:t>
            </w:r>
            <w:proofErr w:type="spellStart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สท.ถ.</w:t>
            </w:r>
            <w:proofErr w:type="spellEnd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๖๙-๐๐๔ สายวังตะแบก-หนองหัวแรด หมู่ที่ ๖ บ้านวังเตา</w:t>
            </w:r>
            <w:proofErr w:type="spellStart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ปูนต.</w:t>
            </w:r>
            <w:proofErr w:type="spellEnd"/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ลานหอย กว้าง ๖ เมตร ยาว ๓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๕๐๐ เมตร ไหล่กว้างทางข้างละ ๐.๕๐ เมตร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ตามประกาศ องค์การบริหารส่วนตำบลลานหอย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ลงวันที่ 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 xml:space="preserve">        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ธันวาคม ๒๕๖๐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องค์การบริหารส่วนตำบลลานหอย ซึ่งต่อไปนี้เรียกว่า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"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องค์การบริหารส่วนตำบลลานหอย" มีความประสงค์จะ ประกวดราคาจ้างก่อสร้าง ปรับปรุงซ่อมแซมถนนลาดยาง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แอสฟัลท์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คอนกรีต รหัสทางหลวงท้องถิ่น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สท.ถ.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๖๙-๐๐๔ สายวังตะแบก-หนองหัวแรด หมู่ที่ ๖ บ้านวังเตา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ปูนต.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ลานหอย กว้าง ๖ เมตร ยาว ๓</w:t>
            </w:r>
            <w:proofErr w:type="gram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๕๐๐</w:t>
            </w:r>
            <w:proofErr w:type="gram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เมตร ไหล่กว้างทางข้างละ ๐.๕๐ เมตร ณ ถนนทางหลวงท้องถิ่น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สท.ถ.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๖๙-๐๐๔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สายวังำ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ตะแบก-หนองหัวแรด หมู่ที่ ๖ ตำบลลานหอย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ราคากลางของงานก่อสร้างในการประกวดราคาครั้ง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นี้ี่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เป็นเงินทั้งสิ้น 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๓๖๗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๐๐๐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บาท องค์การบริหารส่วนตำบลลานหอย ได้รับเงินอุดหนุนเฉพาะกิจสำหรับปรับปรุงซ่อมแซมถนนลาดยาง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แอสฟัลท์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คอนกรีตตามพระราชบัญญัติงบประมาณรายจ่ายประจำปีงบประมาณ ๒๕๖๑ จำนวน 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๓๕๗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๔๐๐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บาท องค์การบริหารส่วนตำบลลานหอยจึงขอใช้ราคากลางจางบเงินอุดหนุนเฉพาะกิจตามงบประมาณรายจ่ายประจำปี ๒๕๖๑ ในการประกวดราคาจ้างก่อสร้างด้วยวิธี อิเล็กทรอนิกส์ (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E-bidding 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ในครั้งนี้ จำนวนเงิน 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๓๕๗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๔๐๐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บาท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อบต.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ลานหอยกำหนด พร้อมป้ายประชาสัมพันธ์โครงการพร้อมติดตั้ง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 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จำนวน ๑ ป้าย และป้ายประชาสัมพันธ์ระหว่างการก่อสร้าง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จำนวน ๑ ป้าย ในการประกวดราคาอิเล็กทรอนิกส์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19"/>
        <w:gridCol w:w="3213"/>
        <w:gridCol w:w="3213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4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สัญญาจ้างทั่วไป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(๒)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hyperlink r:id="rId8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๑.๖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แบบบัญชีเอกสารที่กำหนดไว้ในระบบจัดซื้อจัดจ้างภาครัฐด้วยอิเล็กทรอนิกส์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4E2C6B">
                <w:rPr>
                  <w:rFonts w:ascii="Cordia New" w:eastAsia="Times New Roman" w:hAnsi="Cordia New" w:cs="Cordia New"/>
                  <w:color w:val="000000" w:themeColor="text1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BOQ (Bill of Quantities)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บญ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ชีเอกสารส่วนที่ 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๑.๑๐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บัญชีเอกสารส่วนที่ ๒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17"/>
        <w:gridCol w:w="3214"/>
        <w:gridCol w:w="3214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๒.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คุณสมบัติของผู้ยื่นข้อเสนอ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๒.๖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 องค์การบริหารส่วนตำบลลานหอย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๒.๑๐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๑๗๘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๗๐๐.๐๐ บาท (สี่ล้านหนึ่งแสนเจ็ดหมื่นแปดพันเจ็ดร้อยบาทถ้วน) และเป็นผลงานที่เป็นคู่สัญญาโดยตรงกับหน่วยงานของรัฐ หรือหน่วยงานเอกชนที่องค์การบริหารส่วนตำบลลานหอยเชื่อถือ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๒.๑๑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Electronic Government Procurement : e - GP)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๒.๑๒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Electronic Government Procurement : e - GP)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๒.๑๓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          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07"/>
        <w:gridCol w:w="3203"/>
        <w:gridCol w:w="313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๓.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๓.๑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ข)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เอกสารเพิ่มเติมอื่นๆ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สำเนาใบทะ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เียน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ภาษีมูลค่าเพิ่ม (ภพ๒๐) (ถ้ามี)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ใบมอบอำนาจ พร้อมติดอากร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แสตม์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(ถ้ามี)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สำเนาบัตรประชาชน/ทะเบียนบ้าน (กรณีมอบอำนาจ) (ถ้ามี)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๔.๔)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สำเนาใบสำคัญแสดงการจดทะเบียนห้างหุ้นส่วน บริษัท (ถ้ามี)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๔.๕)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สำเนารายละเอียดวัตถุประสงค์ห้างหุ้นส่วน บริษัท (ถ้ามี)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(๕)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๓.๒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 xml:space="preserve">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๔.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การเสนอราคา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๑๘๐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๙๐ วัน นับถัดจากวันลงนามในสัญญาจ้างหรือจากวันที่ได้รับหนังสือแจ้งจาก องค์การบริหารส่วนตำบลลานหอย ให้เริ่มทำงาน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........................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น.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ถึง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น.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               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๔.๖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PDF File (Portable Document Format)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PDF File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Upload)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เพื่อเป็นการเสนอราคาให้แก่องค์การบริหารส่วนตำบลลานหอย ผ่านทางระบบจัดซื้อจัดจ้างภาครัฐด้วยอิเล็กทรอนิกส์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และองค์การบริหารส่วนตำบลลานหอย จะพิจารณาลงโทษผู้ยื่นข้อเสนอดังกล่าวเป็นผู้ทิ้งงาน เว้นแต่ องค์การบริหารส่วนตำบลลานหอย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องค์การบริหารส่วนตำบลลานหอ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๔.๘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www.gprocurement.go.th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๕.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หลักประกันการเสนอราคา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จำนวน ๔๑๗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๘๗๐.๐๐ บาท (สี่แสนหนึ่งหมื่นเจ็ดพันแปดร้อยเจ็ดสิบบาทถ้วน)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พันธบัตรรัฐบาลไทย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ประกันของธนาคารที่คณะกรรมการนโยบายกำหนด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องค์การบริหารส่วนตำบลลานหอยตรวจสอบความถูกต้องในวันที่........................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น.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ถึง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น.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หลักประกันการเสนอราคาตามข้อนี้ องค์การบริหารส่วนตำบลลานหอยจะคืนให้ผู้ยื่นข้อเสนอหรือผู้ค้ำประกันภายใน ๑๕ วัน นับถัดจากวันที่องค์การบริหารส่วนตำบลลานหอย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lastRenderedPageBreak/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๖.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องค์การบริหารส่วนตำบลลานหอยจะพิจารณาตัดสินโดยใช้หลักเกณฑ์ ราคา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 องค์การบริหารส่วนตำบลลานหอย จะพิจารณาจาก ราคารวม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องค์การบริหารส่วนตำบลลานหอยกำหนดไว้ในประกาศและเอกสารประกวดราคา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ขององค์การบริหารส่วนตำบลลานหอย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คณะกรรมการพิจารณาผลการประกวดราคาอิเล็กทรอนิกส์หรือองค์การบริหารส่วนตำบลลานหอย มีสิทธิให้ผู้ยื่นข้อเสนอชี้แจงข้อเท็จจริงเพิ่มเติมได้ องค์การบริหารส่วนตำบลลานหอยมีสิทธิที่จะไม่รับข้อเสนอ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๖.๖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ลานหอยเป็นเด็ดขาดผู้ยื่นข้อเสนอจะเรียกร้องค่าใช้จ่าย หรือค่าเสียหายใดๆ มิได้ รวมทั้ง องค์การบริหารส่วนตำบลลานหอย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คณะกรรมการพิจารณาผลการประกวดราคาอิเล็กทรอนิกส์หรือองค์การบริหารส่วนตำบลลานหอย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องค์การบริหารส่วนตำบลลานหอย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จากองค์การบริหารส่วนตำบลลานหอย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๖.๗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ก่อนลงนามในสัญญา องค์การบริหารส่วนตำบลลานหอย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๗.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หรือทำข้อตกลงเป็นหนังสือกับองค์การบริหารส่วนตำบลลานหอย 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ของราคาค่าจ้างที่ประกวดราคาอิเล็กทรอนิกส์ ให้องค์การบริหารส่วนตำบลลานหอยยึดถือไว้ในขณะทำสัญญาโดยใช้หลักประกันอย่างหนึ่งอย่างใด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เงินสด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๘.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๔ งวด ดังนี้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งวดที่ ๑ เป็นจำนวนเงินในอัตราร้อยละ ๕ ของค่าจ้าง เมื่อผู้รับจ้างได้ปฏิบัติงาน ทำการปรับเกรดผิวทางเดิมและพื้นผิวทางเรียบร้อยแล้วทำการก่อสร้างทางระบายน้ำ จำนวน ๒ แห่ง ตามรายละเอียดแล้วเสร็จทำการรื้อผิวทางเดิมพร้อมบดอัดเรียบร้อยแล้ว ให้แล้วเสร็จภายใน ๔๕ วัน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งวดที่ ๒ เป็นจำนวนเงินในอัตราร้อยละ ๓๕ ของค่าจ้าง เมื่อผู้รับจ้างได้ปฏิบัติงาน ทำการลงหินคลุกเสริมชั้นรองผิวทางพร้อมบดอัดแล้วเสร็จทั้งหมด ให้แล้วเสร็จภายใน ๖๕ วัน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งวดที่ ๓ เป็นจำนวนเงินในอัตราร้อยละ ๑๐ ของค่าจ้าง เมื่อผู้รับจ้างได้ปฏิบัติงาน ทำการลงยาง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Prime coat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ผิวทางแล้วทั้งหมด ให้แล้วเสร็จภายใน ๗๕ วัน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งวดสุดท้าย เป็นจำนวนเงินในอัตราร้อยละ ๕๐ ของค่าจ้าง เมื่อผู้รับจ้างได้ปฏิบัติงานทั้งหมด ให้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๙.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อัตราค่าปรับ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๙.๑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องค์การบริหารส่วนตำบลลานหอย จะกำหนดค่าปรับสำหรับการฝ่าฝืนดังกล่าวเป็นจำนวนร้อยละ๑๐.๐๐ ของวงเงินของงานจ้างช่วงนั้น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๙.๒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๙.๑ จะกำหนดค่าปรับเป็นรายวันเป็นจำนวนเงินตายตัวในอัตราร้อยละ๐.๑๐ ของราคางานจ้าง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๑๐.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ปี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นับถัดจากวันที่องค์การบริหารส่วนตำบลลานหอยได้รับมอบงาน โดยต้องรีบจัดการซ่อมแซมแก้ไขให้ใช้การได้ดีดังเดิมภายใน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๑๕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4E2C6B" w:rsidRPr="004E2C6B" w:rsidRDefault="004E2C6B" w:rsidP="004E2C6B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Cs w:val="32"/>
                <w:cs/>
              </w:rPr>
              <w:t>๑๑.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เงินค่าจ้างสำหรับงานจ้างครั้งนี้ ได้มาจากเงินงบประมาณประจำปี พ.ศ. ๒๕๖๑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การลงนามในสัญญาจะกระทำได้ต่อเมื่อ องค์การบริหารส่วนตำบลลานหอยได้รับอนุมัติเงินค่าก่อสร้างจากเงินงบประมาณประจำปี พ.ศ. ๒๕๖๑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เมื่อองค์การบริหารส่วนตำบลลานหอยได้คัดเลือกผู้ยื่นข้อเสนอรายใดให้เป็นผู้รับจ้าง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พาณิชย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นาวี ดังนี้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lastRenderedPageBreak/>
              <w:t>ส่งเสริมการ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พาณิชย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นาวี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ผู้ยื่นข้อเสนอซึ่งองค์การบริหารส่วนตำบลลานหอยได้คัดเลือกแล้ว ไม่ไปทำสัญญาหรือข้อตกลงจ้างเป็นหนังสือภายในเวลาที่กำหนดดังระบุไว้ในข้อ ๗ องค์การบริหารส่วนตำบลลานหอยจะริบหลักประกันการยื่นข้อเสนอ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๑๑.๔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๑๑.๕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มีความขัดหรือแย้งกันผู้ยื่นข้อเสนอจะต้องปฏิบัติตามคำวินิจฉัยขององค์การบริหารส่วนตำบลลานหอย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๑๑.๖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 อาจประกาศยกเลิกการจัดจ้างในกรณีต่อไปนี้ได้ โดยที่ผู้ยื่นข้อเสนอจะเรียกร้องค่าเสียหายใดๆ จากองค์การบริหารส่วนตำบลลานหอยไม่ได้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องค์การบริหารส่วนตำบลลานหอย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การทำการจัดจ้างครั้งนี้ต่อไปอาจก่อให้เกิดความเสียหายแก่องค์การบริหารส่วนตำบลลานหอย หรือกระทบต่อประโยชน์สาธารณะ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Cs w:val="32"/>
                <w:cs/>
              </w:rPr>
              <w:t>๑๒.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การปรับราคาค่างานก่อสร้าง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องค์การบริหารส่วนตำบลลานหอย ใช้สูตรการปรับราคา ( สูตรค่า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K )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 xml:space="preserve">K 2.1 =0.30+0.10*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lt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/lo+0.40*et/eo+0.20*ft/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fo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K 3.3 =0.30+0.10* Mt/Mo+0.40*At/Ao+0.10*Et/Eo+0.10*Ft/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Fo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นร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K)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หรือภายในระยะเวลาที่องค์การบริหารส่วนตำบลลานหอยได้ขยายออกไป โดยจะใช้สูตรของทางราชการที่ได้ระบุในข้อ ๑.๕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๑๓.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มาตรฐานฝีมือช่าง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มื่อองค์การบริหารส่วนตำบลลานหอย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มาตราฐาน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ฝีมือช่างจาก กระทรวงแรง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งาัน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และสวัสดิการสั่งคมหรือผู้มีวุฒิบัตรระดับ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ปวช.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ปวส.และปวทหรือเที่ยบ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เท่าจากสถาบันการศึกษา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ที่กพ.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รับรอง หรือผู้มีวุฒิบัตรระดับ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ปวช.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ปวส.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และ</w:t>
            </w:r>
            <w:proofErr w:type="spellStart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ปวท.</w:t>
            </w:r>
            <w:proofErr w:type="spellEnd"/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 ในอัตราไม่ต่ำกว่าร้อยละ ๑๐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๑๓.๑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ช่างก่อสร้าง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๑๓.๒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ช่างสำรวจ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๑๓.๓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ช่างโยธา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๑๔.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๑๕..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4E2C6B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องค์การบริหารส่วนตำบลลานหอย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องค์การบริหารส่วนตำบลลานหอย ไว้ชั่วคราว</w:t>
            </w:r>
            <w:r w:rsidRPr="004E2C6B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br/>
              <w:t> 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องค์การบริหารส่วนตำบลลานหอย </w:t>
            </w:r>
          </w:p>
        </w:tc>
      </w:tr>
      <w:tr w:rsidR="004E2C6B" w:rsidRPr="004E2C6B" w:rsidTr="004E2C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C6B" w:rsidRPr="004E2C6B" w:rsidRDefault="004E2C6B" w:rsidP="004E2C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 </w:t>
            </w:r>
            <w:r w:rsidRPr="004E2C6B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ธันวาคม ๒๕๖๐ </w:t>
            </w:r>
          </w:p>
        </w:tc>
      </w:tr>
    </w:tbl>
    <w:p w:rsidR="00BB7EB1" w:rsidRPr="004E2C6B" w:rsidRDefault="00BB7EB1">
      <w:pPr>
        <w:rPr>
          <w:color w:val="000000" w:themeColor="text1"/>
        </w:rPr>
      </w:pPr>
    </w:p>
    <w:sectPr w:rsidR="00BB7EB1" w:rsidRPr="004E2C6B" w:rsidSect="00BB7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2C6B"/>
    <w:rsid w:val="004E2C6B"/>
    <w:rsid w:val="00BB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C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C6B"/>
    <w:rPr>
      <w:color w:val="800080"/>
      <w:u w:val="single"/>
    </w:rPr>
  </w:style>
  <w:style w:type="character" w:styleId="a5">
    <w:name w:val="Strong"/>
    <w:basedOn w:val="a0"/>
    <w:uiPriority w:val="22"/>
    <w:qFormat/>
    <w:rsid w:val="004E2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4909</Words>
  <Characters>27985</Characters>
  <Application>Microsoft Office Word</Application>
  <DocSecurity>0</DocSecurity>
  <Lines>233</Lines>
  <Paragraphs>65</Paragraphs>
  <ScaleCrop>false</ScaleCrop>
  <Company>Microsoft Corporation</Company>
  <LinksUpToDate>false</LinksUpToDate>
  <CharactersWithSpaces>32829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2017-12-18T02:08:00Z</dcterms:created>
  <dcterms:modified xsi:type="dcterms:W3CDTF">2017-12-18T02:10:00Z</dcterms:modified>
</cp:coreProperties>
</file>